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  <w:gridCol w:w="331"/>
      </w:tblGrid>
      <w:tr w:rsidR="0055194F" w14:paraId="6D2F1DA5" w14:textId="77777777" w:rsidTr="0055194F">
        <w:trPr>
          <w:trHeight w:val="1599"/>
        </w:trPr>
        <w:tc>
          <w:tcPr>
            <w:tcW w:w="973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0"/>
            </w:tblGrid>
            <w:tr w:rsidR="00466079" w14:paraId="3E9ED637" w14:textId="77777777">
              <w:trPr>
                <w:trHeight w:val="1521"/>
              </w:trPr>
              <w:tc>
                <w:tcPr>
                  <w:tcW w:w="100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0B13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>Cork Circuit Family Court</w:t>
                  </w:r>
                </w:p>
                <w:p w14:paraId="1AA8C261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5735BAFC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>CONTESTED MOTIONS</w:t>
                  </w:r>
                </w:p>
                <w:p w14:paraId="435334C8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6A1CB153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color w:val="FF0000"/>
                      <w:sz w:val="22"/>
                      <w:szCs w:val="22"/>
                      <w:u w:val="single"/>
                    </w:rPr>
                  </w:pP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>Before:</w:t>
                  </w:r>
                  <w:r w:rsidRPr="00553770">
                    <w:rPr>
                      <w:rFonts w:ascii="Segoe UI" w:eastAsia="Segoe UI" w:hAnsi="Segoe UI"/>
                      <w:color w:val="FF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Her Honour Judge </w:t>
                  </w:r>
                  <w:r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>S. Behan</w:t>
                  </w:r>
                </w:p>
                <w:p w14:paraId="69CBA0BB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43E20F22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color w:val="FF0000"/>
                      <w:sz w:val="22"/>
                      <w:szCs w:val="22"/>
                      <w:u w:val="single"/>
                    </w:rPr>
                  </w:pP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>At: Cork Washington Street</w:t>
                  </w:r>
                </w:p>
                <w:p w14:paraId="526B6617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color w:val="FF0000"/>
                      <w:sz w:val="22"/>
                      <w:szCs w:val="22"/>
                      <w:u w:val="single"/>
                    </w:rPr>
                  </w:pPr>
                </w:p>
                <w:p w14:paraId="7D3858EB" w14:textId="77777777" w:rsidR="0055194F" w:rsidRPr="00553770" w:rsidRDefault="0055194F" w:rsidP="0055194F">
                  <w:pPr>
                    <w:spacing w:after="0" w:line="240" w:lineRule="auto"/>
                    <w:jc w:val="center"/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Date: </w:t>
                  </w:r>
                  <w:r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>23/01/2025</w:t>
                  </w:r>
                  <w:r w:rsidRPr="00553770">
                    <w:rPr>
                      <w:rFonts w:ascii="Segoe UI" w:eastAsia="Segoe UI" w:hAnsi="Segoe UI"/>
                      <w:b/>
                      <w:color w:val="FF0000"/>
                      <w:sz w:val="22"/>
                      <w:szCs w:val="22"/>
                      <w:u w:val="single"/>
                    </w:rPr>
                    <w:t xml:space="preserve"> 10:30</w:t>
                  </w:r>
                </w:p>
                <w:p w14:paraId="7C1D04F6" w14:textId="77777777" w:rsidR="00466079" w:rsidRDefault="00466079">
                  <w:pPr>
                    <w:spacing w:after="0" w:line="240" w:lineRule="auto"/>
                    <w:jc w:val="center"/>
                  </w:pPr>
                </w:p>
                <w:p w14:paraId="0054571E" w14:textId="77777777" w:rsidR="00466079" w:rsidRDefault="00466079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E8CDE49" w14:textId="77777777" w:rsidR="00466079" w:rsidRDefault="00466079">
            <w:pPr>
              <w:spacing w:after="0" w:line="240" w:lineRule="auto"/>
            </w:pPr>
          </w:p>
        </w:tc>
      </w:tr>
      <w:tr w:rsidR="00466079" w14:paraId="3A973FA3" w14:textId="77777777">
        <w:trPr>
          <w:trHeight w:val="100"/>
        </w:trPr>
        <w:tc>
          <w:tcPr>
            <w:tcW w:w="9739" w:type="dxa"/>
          </w:tcPr>
          <w:p w14:paraId="43912A7E" w14:textId="77777777" w:rsidR="00466079" w:rsidRDefault="00466079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3317FED0" w14:textId="77777777" w:rsidR="00466079" w:rsidRDefault="00466079">
            <w:pPr>
              <w:pStyle w:val="EmptyCellLayoutStyle"/>
              <w:spacing w:after="0" w:line="240" w:lineRule="auto"/>
            </w:pPr>
          </w:p>
        </w:tc>
      </w:tr>
      <w:tr w:rsidR="00466079" w14:paraId="61BB9A05" w14:textId="77777777">
        <w:tc>
          <w:tcPr>
            <w:tcW w:w="97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2812"/>
              <w:gridCol w:w="2482"/>
              <w:gridCol w:w="3592"/>
            </w:tblGrid>
            <w:tr w:rsidR="00466079" w14:paraId="37175F0D" w14:textId="77777777">
              <w:trPr>
                <w:trHeight w:val="419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1346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Position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3DAE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Case number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1FCC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Case Title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B39D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Legal Firm</w:t>
                  </w:r>
                </w:p>
              </w:tc>
            </w:tr>
            <w:tr w:rsidR="00466079" w14:paraId="5CEE7E1F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3D0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18E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00503/2002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29F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P.McS. -v- V.McS.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5AA3E75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Martin A. Harvey &amp; Co.  /  Edmond W. Cogan</w:t>
                  </w:r>
                </w:p>
              </w:tc>
            </w:tr>
            <w:tr w:rsidR="00466079" w14:paraId="5D50A0D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47B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639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M00292/2020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7A7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J.W. -v- K.B.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A14DC3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NORTH CORK LAW  /  O'MEARA &amp; SONS DAVID J.</w:t>
                  </w:r>
                </w:p>
              </w:tc>
            </w:tr>
            <w:tr w:rsidR="00466079" w14:paraId="1337772A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2BC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2D3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C.CRKC.FL.2024.0000632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82D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EG v FG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74A94B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Comyn Kelleher Tobin LLP  /  Eoin C. Daly Mallon LLP</w:t>
                  </w:r>
                </w:p>
              </w:tc>
            </w:tr>
            <w:tr w:rsidR="00466079" w14:paraId="35046EAC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3B7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CFF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M00676/2023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30F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Y.W. -v- G.S.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68770F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Applicant in person  /  Respondent in person</w:t>
                  </w:r>
                </w:p>
              </w:tc>
            </w:tr>
            <w:tr w:rsidR="00466079" w14:paraId="712C8468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7AE7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AF2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C.CRKC.FL.2024.0000312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770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PM v LM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D5D590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ODS Solicitors LLP  /  Eoin C. Daly Mallon LLP</w:t>
                  </w:r>
                </w:p>
              </w:tc>
            </w:tr>
            <w:tr w:rsidR="00466079" w14:paraId="7AF9AD4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6C1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DD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M00627/2020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E55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D.L. -v- N.McC.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C1FCC9E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O'DRISCOLL SOLRS (BN), P.J.  /  NORMAN WALSH</w:t>
                  </w:r>
                </w:p>
              </w:tc>
            </w:tr>
            <w:tr w:rsidR="00466079" w14:paraId="6055E5F0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5B8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2E1E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C.CRKC.FL.2024.0000294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0EF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DP v PL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D20D9F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Legal Aid Board (Cork South Mall)  /  Respondent in person</w:t>
                  </w:r>
                </w:p>
              </w:tc>
            </w:tr>
            <w:tr w:rsidR="00466079" w14:paraId="4F12BCAE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1DE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E81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M00325/2014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2EB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K.O'R. -v- T.R.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E5B492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Douglas Law Solicitors LLP  /  McCoy Solicitors</w:t>
                  </w:r>
                </w:p>
              </w:tc>
            </w:tr>
            <w:tr w:rsidR="00466079" w14:paraId="5F9C9AF2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32A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246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M00351/2022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C86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Y.A. -v- J.A.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471DF9E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KELLEHER &amp; ASSOCIATES DENISE  /  Thomas Coughlan &amp; Co</w:t>
                  </w:r>
                </w:p>
              </w:tc>
            </w:tr>
            <w:tr w:rsidR="00466079" w14:paraId="5A57039D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1AF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5D6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M00505/2022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740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B.O'S. -v- P.O'S.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EFB50C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O'MEARA &amp; SONS DAVID J.  /  Mary Anne Jones &amp; Co</w:t>
                  </w:r>
                </w:p>
              </w:tc>
            </w:tr>
            <w:tr w:rsidR="00466079" w14:paraId="00026D3B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7AA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F94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M00417/2020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59B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B.O'R. -v- H.O'R.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F782A7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Applicant in person  /  KELLEHER &amp; ASSOCIATES DENISE</w:t>
                  </w:r>
                </w:p>
              </w:tc>
            </w:tr>
            <w:tr w:rsidR="00466079" w14:paraId="757D5A4D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1AE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82D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M00019/2012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2ED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C.D. -v- D.H.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E5106C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MV Legal  /  Denise Kelleher &amp; Associates</w:t>
                  </w:r>
                </w:p>
              </w:tc>
            </w:tr>
            <w:tr w:rsidR="00466079" w14:paraId="7AB20017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38A7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421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M00682/2023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945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B.H. -v- S.H.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83BD6F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HALLAHAN DIANE  /  HURLEY &amp; CO. PATRICK</w:t>
                  </w:r>
                </w:p>
              </w:tc>
            </w:tr>
            <w:tr w:rsidR="00466079" w14:paraId="1C9D3482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6E1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317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M00597/2022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209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L.H. -v- T.H.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891CE1E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DALY &amp; CO. JOHN F. (CK)  /  O'MEARA &amp; SONS DAVID J.</w:t>
                  </w:r>
                </w:p>
              </w:tc>
            </w:tr>
            <w:tr w:rsidR="00466079" w14:paraId="516B25C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305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A1D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C.CRKC.FL.2024.0000560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ECE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CM v GF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6F6496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Michael Purcell &amp; Son LLP  /  Ken Heffernan</w:t>
                  </w:r>
                </w:p>
              </w:tc>
            </w:tr>
            <w:tr w:rsidR="00466079" w14:paraId="7222A2D4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F49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58F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M00075/2023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BFB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D.I. -v- J.M.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6899DF9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ODS ODS  /  O'MEARA &amp; SONS DAVID J.</w:t>
                  </w:r>
                </w:p>
              </w:tc>
            </w:tr>
            <w:tr w:rsidR="00466079" w14:paraId="1592E75D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981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E54E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M00764/2023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9C3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EN v RN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96B546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Douglas Law Solicitors LLP  /  Katherina White Solicitors</w:t>
                  </w:r>
                </w:p>
              </w:tc>
            </w:tr>
            <w:tr w:rsidR="00466079" w14:paraId="74E571DA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7B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C60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M00621/2023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594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F.M. -v- S.M.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5AB1DFD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KATHERINA WHITE SOLICITORS  /  James A. Sheridan &amp; Co. LLP</w:t>
                  </w:r>
                </w:p>
              </w:tc>
            </w:tr>
            <w:tr w:rsidR="00466079" w14:paraId="353AC570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B93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19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917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C.CRKC.FL.2024.0000516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EF8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HW v JF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79A7CB9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Murphy &amp; Condon  /  Brendan O'Sullivan Solicitors</w:t>
                  </w:r>
                </w:p>
              </w:tc>
            </w:tr>
            <w:tr w:rsidR="00466079" w14:paraId="409B9A4F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222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B1B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M00778/2022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B63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S.K. -v- B.K.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B15063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MURPHY, EUGENE  /  Frank Kelleher &amp; Co.</w:t>
                  </w:r>
                </w:p>
              </w:tc>
            </w:tr>
            <w:tr w:rsidR="00466079" w14:paraId="5DAE9393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A2F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990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C.CRKC.FL.2024.0000667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889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JR v GT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F1B1983" w14:textId="5B56BCF6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Douglas Law Solicitors LLP  /  Unrepresented</w:t>
                  </w:r>
                </w:p>
              </w:tc>
            </w:tr>
            <w:tr w:rsidR="00466079" w14:paraId="43936CE9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583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88A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C.CRKC.FL.2024.0000500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264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AC v RO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317D00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Rachel O'Toole Solicitors  /  Tracie Nolan Solicitors</w:t>
                  </w:r>
                </w:p>
              </w:tc>
            </w:tr>
            <w:tr w:rsidR="00466079" w14:paraId="4295BA7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097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6E3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M00471/2017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956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A.O'C. -v- B.O'C.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7D6B2C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Brooks &amp; Company  /  BDM BOYLAN SOLICITORS</w:t>
                  </w:r>
                </w:p>
              </w:tc>
            </w:tr>
            <w:tr w:rsidR="00466079" w14:paraId="08D99E3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1AD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232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M00113/2024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F9C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CM v CM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26DC98A" w14:textId="28FA224D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Rachel O'Toole Solicitors  / </w:t>
                  </w:r>
                  <w:r w:rsidR="00C421EC">
                    <w:rPr>
                      <w:rFonts w:ascii="Segoe UI" w:eastAsia="Segoe UI" w:hAnsi="Segoe UI"/>
                      <w:color w:val="000000"/>
                    </w:rPr>
                    <w:t>Galvin Donegan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 </w:t>
                  </w:r>
                </w:p>
              </w:tc>
            </w:tr>
            <w:tr w:rsidR="00466079" w14:paraId="68687001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206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343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M00053/2024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931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AM v BM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9CA13D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Applicant in person  /  Respondent in person</w:t>
                  </w:r>
                </w:p>
              </w:tc>
            </w:tr>
            <w:tr w:rsidR="00466079" w14:paraId="69A86F60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C017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F12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C.CRKC.FL.2024.0000361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FA8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SC v PR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1DF8B79B" w14:textId="7AC6222D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Legal Aid Board (Cork South Mall)  / Unrepresented  </w:t>
                  </w:r>
                </w:p>
              </w:tc>
            </w:tr>
            <w:tr w:rsidR="00466079" w14:paraId="6E43FCBE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AD4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9E1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M00233/2022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E17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M.C. -v- D.M.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1E7A22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O'TOOLE, RACHEL  /  Respondent in person</w:t>
                  </w:r>
                </w:p>
              </w:tc>
            </w:tr>
            <w:tr w:rsidR="00466079" w14:paraId="3FD3F62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F1A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28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15A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M00819/2021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43B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A.C. -v- L.O'S.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723B49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LAW CENTRE NM  /  LAW CENTRE SM</w:t>
                  </w:r>
                </w:p>
              </w:tc>
            </w:tr>
            <w:tr w:rsidR="00466079" w14:paraId="200FA583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DBD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486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M00741/2022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B48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S.R. -v- W.R.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74CE0E8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LAW CENTRE (NM)  /  Legal Aid Board (Cork South Mall)</w:t>
                  </w:r>
                </w:p>
              </w:tc>
            </w:tr>
            <w:tr w:rsidR="00466079" w14:paraId="13054224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580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ACD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M00010/2023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2F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C.C. -v- W.B.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8FB129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LAW CENTRE (SM)  /  Denise Kelleher &amp; Associates</w:t>
                  </w:r>
                </w:p>
              </w:tc>
            </w:tr>
            <w:tr w:rsidR="00466079" w14:paraId="72FE5513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084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D4F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M00356/2023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495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P.P. -v- J.P.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6C29C9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O'TOOLE, RACHEL  /  Crowley Millar Solicitors LLP</w:t>
                  </w:r>
                </w:p>
              </w:tc>
            </w:tr>
            <w:tr w:rsidR="00466079" w14:paraId="089C971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9C4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6307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M00645/2022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A7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P.G. -v- A.G.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17D2AF5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O'TOOLE, RACHEL  /  Thornton &amp; Associates</w:t>
                  </w:r>
                </w:p>
              </w:tc>
            </w:tr>
            <w:tr w:rsidR="00466079" w14:paraId="5ED13C71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E69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AA5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M00457/2023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AF6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P.O'C. -v- J.H.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BDE00C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Anne Tait &amp; Co. Solicitors LLP  /  Anne L Horgan &amp; Company Solicitors</w:t>
                  </w:r>
                </w:p>
              </w:tc>
            </w:tr>
            <w:tr w:rsidR="00466079" w14:paraId="356BA65D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ACF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76F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C.CRKC.FL.2024.0000460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8EC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NG v MO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146D52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Rachel O'Toole Solicitors  /  Ken Molan Solicitors</w:t>
                  </w:r>
                </w:p>
              </w:tc>
            </w:tr>
            <w:tr w:rsidR="00466079" w14:paraId="78CA7968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00EB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35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2DF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M00033/2016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E4B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M.B. -v- A.B.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F74A42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O'MEARA &amp; SONS DAVID J.  /  HICKEY FITZGERALD</w:t>
                  </w:r>
                </w:p>
              </w:tc>
            </w:tr>
            <w:tr w:rsidR="00466079" w14:paraId="556B86AC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73AF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BF7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M00569/2014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14BC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P.O'D. -v- A.O'D.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53E3637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Tracie Nolan Solicitors  /  Adams Donnelly Solicitors LLP</w:t>
                  </w:r>
                </w:p>
              </w:tc>
            </w:tr>
            <w:tr w:rsidR="00466079" w14:paraId="72D669DE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6867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EAD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M00563/2018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44F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F.G. -v- F.G.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4F07A1C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O'SULLIVAN, LILIAN &amp; CO  /  James V. Walsh &amp; Son LLP</w:t>
                  </w:r>
                </w:p>
              </w:tc>
            </w:tr>
            <w:tr w:rsidR="00466079" w14:paraId="6AAB710D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5F4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38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544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M00119/2024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0833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SH v VT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2C5C440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Denise Kelleher &amp; Associates  /  Diane Hallahan</w:t>
                  </w:r>
                </w:p>
              </w:tc>
            </w:tr>
            <w:tr w:rsidR="00466079" w14:paraId="77BBA0AE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E0C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39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E9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M00055/2022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647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S.C. -v- J.C.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5040EE1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COMYN KELLEHER TOBIN  /  LAW CENTRE SM</w:t>
                  </w:r>
                </w:p>
              </w:tc>
            </w:tr>
            <w:tr w:rsidR="00466079" w14:paraId="6FDDC7EC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365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40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564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M00719/2019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0EA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I.O'D. -v- M.O'D.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7836F83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LAW CENTRE LEGAL AID BOARD CORK (NM)  /  O'MEARA &amp; SONS DAVID J.</w:t>
                  </w:r>
                </w:p>
              </w:tc>
            </w:tr>
            <w:tr w:rsidR="00466079" w14:paraId="53CF2610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682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B0C0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M00477/2015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8015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P.C. -v- M.C.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664604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LAW CENTRE LEGAL AID BOARD CORK (SM)  /  Respondent in person</w:t>
                  </w:r>
                </w:p>
              </w:tc>
            </w:tr>
            <w:tr w:rsidR="00466079" w14:paraId="4AD4BADC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2794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249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M00442/2023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AE29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C.O'S. -v- G.O'S.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0B655E06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LAW CENTRE CORK SOUTH  /  Legal Aid Board (Cork Pope's Quay)</w:t>
                  </w:r>
                </w:p>
              </w:tc>
            </w:tr>
            <w:tr w:rsidR="00466079" w14:paraId="33B00986" w14:textId="77777777">
              <w:trPr>
                <w:trHeight w:val="338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69FA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96C7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M00638/2022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2CE8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J.I. -v- R.M.</w:t>
                  </w:r>
                </w:p>
              </w:tc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9" w:type="dxa"/>
                    <w:bottom w:w="0" w:type="dxa"/>
                    <w:right w:w="39" w:type="dxa"/>
                  </w:tcMar>
                </w:tcPr>
                <w:p w14:paraId="31EB873D" w14:textId="77777777" w:rsidR="00466079" w:rsidRDefault="00464A74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O'MAHONY &amp; CO. CARL  /  Legal Aid Board (Cork South Mall)</w:t>
                  </w:r>
                </w:p>
              </w:tc>
            </w:tr>
          </w:tbl>
          <w:p w14:paraId="036A35C5" w14:textId="77777777" w:rsidR="00466079" w:rsidRDefault="00466079">
            <w:pPr>
              <w:spacing w:after="0" w:line="240" w:lineRule="auto"/>
            </w:pPr>
          </w:p>
        </w:tc>
        <w:tc>
          <w:tcPr>
            <w:tcW w:w="331" w:type="dxa"/>
          </w:tcPr>
          <w:p w14:paraId="1C9D831C" w14:textId="77777777" w:rsidR="00466079" w:rsidRDefault="00466079">
            <w:pPr>
              <w:pStyle w:val="EmptyCellLayoutStyle"/>
              <w:spacing w:after="0" w:line="240" w:lineRule="auto"/>
            </w:pPr>
          </w:p>
        </w:tc>
      </w:tr>
    </w:tbl>
    <w:p w14:paraId="75108B47" w14:textId="77777777" w:rsidR="00466079" w:rsidRDefault="00466079">
      <w:pPr>
        <w:spacing w:after="0" w:line="240" w:lineRule="auto"/>
      </w:pPr>
    </w:p>
    <w:sectPr w:rsidR="00466079" w:rsidSect="00464A74">
      <w:pgSz w:w="11905" w:h="16837"/>
      <w:pgMar w:top="851" w:right="0" w:bottom="566" w:left="39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57148842">
    <w:abstractNumId w:val="0"/>
  </w:num>
  <w:num w:numId="2" w16cid:durableId="367802419">
    <w:abstractNumId w:val="1"/>
  </w:num>
  <w:num w:numId="3" w16cid:durableId="1066760655">
    <w:abstractNumId w:val="2"/>
  </w:num>
  <w:num w:numId="4" w16cid:durableId="2070809945">
    <w:abstractNumId w:val="3"/>
  </w:num>
  <w:num w:numId="5" w16cid:durableId="1573200716">
    <w:abstractNumId w:val="4"/>
  </w:num>
  <w:num w:numId="6" w16cid:durableId="41952696">
    <w:abstractNumId w:val="5"/>
  </w:num>
  <w:num w:numId="7" w16cid:durableId="69814163">
    <w:abstractNumId w:val="6"/>
  </w:num>
  <w:num w:numId="8" w16cid:durableId="1154636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79"/>
    <w:rsid w:val="00464A74"/>
    <w:rsid w:val="00466079"/>
    <w:rsid w:val="0055194F"/>
    <w:rsid w:val="009C1D8C"/>
    <w:rsid w:val="009E4D53"/>
    <w:rsid w:val="00C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2A67"/>
  <w15:docId w15:val="{695F6950-2A76-410A-BB49-77476E4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{1f0d2871-3d9b-ee11-be37-000d3ad7eb82}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{1f0d2871-3d9b-ee11-be37-000d3ad7eb82}</dc:title>
  <dc:creator>Fiona Barry</dc:creator>
  <dc:description>Court List Public Legal Diary: Circuit Court Legal Diary</dc:description>
  <cp:lastModifiedBy>Southern Law Association</cp:lastModifiedBy>
  <cp:revision>2</cp:revision>
  <dcterms:created xsi:type="dcterms:W3CDTF">2025-01-07T10:58:00Z</dcterms:created>
  <dcterms:modified xsi:type="dcterms:W3CDTF">2025-01-07T10:58:00Z</dcterms:modified>
</cp:coreProperties>
</file>